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9C73" w14:textId="77777777" w:rsidR="005B0727" w:rsidRDefault="005B0727" w:rsidP="005B0727"/>
    <w:p w14:paraId="172D455F" w14:textId="5ED48491" w:rsidR="007824FF" w:rsidRDefault="00B41635" w:rsidP="005B5C39">
      <w:pPr>
        <w:jc w:val="center"/>
      </w:pPr>
      <w:r>
        <w:t>DOPORUČENÍ PRO VÝUKU PLAVÁNÍ-AKTIVITY VE VODNÍM PROSTŘEDÍ PRO ŽÁKY SE SPECIFICKÝMI POTŘEBAMI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1635" w14:paraId="27C477F1" w14:textId="77777777" w:rsidTr="00B41635">
        <w:trPr>
          <w:trHeight w:val="506"/>
        </w:trPr>
        <w:tc>
          <w:tcPr>
            <w:tcW w:w="4531" w:type="dxa"/>
          </w:tcPr>
          <w:p w14:paraId="0138588B" w14:textId="7F6B7BDD" w:rsidR="00B41635" w:rsidRPr="005F1056" w:rsidRDefault="00B41635" w:rsidP="00BC3AD9">
            <w:pPr>
              <w:rPr>
                <w:sz w:val="22"/>
              </w:rPr>
            </w:pPr>
            <w:r w:rsidRPr="00B41635">
              <w:rPr>
                <w:b/>
                <w:bCs/>
                <w:sz w:val="22"/>
              </w:rPr>
              <w:t xml:space="preserve">Jméno a příjmení: </w:t>
            </w:r>
            <w:r w:rsidR="00BC3AD9">
              <w:rPr>
                <w:sz w:val="22"/>
              </w:rPr>
              <w:t>XX</w:t>
            </w:r>
          </w:p>
        </w:tc>
        <w:tc>
          <w:tcPr>
            <w:tcW w:w="4531" w:type="dxa"/>
          </w:tcPr>
          <w:p w14:paraId="69A9879D" w14:textId="2DB0D5AC" w:rsidR="00B41635" w:rsidRPr="00B41635" w:rsidRDefault="00B41635">
            <w:pPr>
              <w:rPr>
                <w:b/>
                <w:bCs/>
                <w:sz w:val="22"/>
              </w:rPr>
            </w:pPr>
            <w:r w:rsidRPr="00B41635">
              <w:rPr>
                <w:b/>
                <w:bCs/>
                <w:sz w:val="22"/>
              </w:rPr>
              <w:t>Datum narození:</w:t>
            </w:r>
          </w:p>
        </w:tc>
      </w:tr>
      <w:tr w:rsidR="00B41635" w14:paraId="3DEB2C8B" w14:textId="77777777" w:rsidTr="00B41635">
        <w:trPr>
          <w:trHeight w:val="506"/>
        </w:trPr>
        <w:tc>
          <w:tcPr>
            <w:tcW w:w="4531" w:type="dxa"/>
          </w:tcPr>
          <w:p w14:paraId="25FA07BF" w14:textId="566B71A7" w:rsidR="00B41635" w:rsidRPr="00483AEF" w:rsidRDefault="00B41635" w:rsidP="00BC3AD9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Škola/instituce:</w:t>
            </w:r>
            <w:r w:rsidR="00483AEF">
              <w:rPr>
                <w:b/>
                <w:bCs/>
                <w:sz w:val="22"/>
              </w:rPr>
              <w:t xml:space="preserve"> </w:t>
            </w:r>
            <w:r w:rsidR="00483AEF">
              <w:rPr>
                <w:sz w:val="22"/>
              </w:rPr>
              <w:t xml:space="preserve">ZŠ </w:t>
            </w:r>
            <w:r w:rsidR="00BC3AD9">
              <w:rPr>
                <w:sz w:val="22"/>
              </w:rPr>
              <w:t>…</w:t>
            </w:r>
          </w:p>
        </w:tc>
        <w:tc>
          <w:tcPr>
            <w:tcW w:w="4531" w:type="dxa"/>
          </w:tcPr>
          <w:p w14:paraId="0407E50F" w14:textId="77777777" w:rsidR="00B41635" w:rsidRPr="00B41635" w:rsidRDefault="00B41635">
            <w:pPr>
              <w:rPr>
                <w:b/>
                <w:bCs/>
                <w:sz w:val="22"/>
              </w:rPr>
            </w:pPr>
          </w:p>
        </w:tc>
      </w:tr>
      <w:tr w:rsidR="00B41635" w14:paraId="13E63E35" w14:textId="77777777" w:rsidTr="00483AEF">
        <w:trPr>
          <w:trHeight w:val="506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12C7BE8F" w14:textId="3AF3C8CE" w:rsidR="00B41635" w:rsidRPr="00B41635" w:rsidRDefault="0075611B" w:rsidP="0075611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Informace o klientovi:</w:t>
            </w:r>
          </w:p>
        </w:tc>
      </w:tr>
      <w:tr w:rsidR="0075611B" w14:paraId="3AC4C66E" w14:textId="77777777" w:rsidTr="0075611B">
        <w:trPr>
          <w:trHeight w:val="506"/>
        </w:trPr>
        <w:tc>
          <w:tcPr>
            <w:tcW w:w="9062" w:type="dxa"/>
            <w:gridSpan w:val="2"/>
            <w:shd w:val="clear" w:color="auto" w:fill="auto"/>
          </w:tcPr>
          <w:p w14:paraId="1910F647" w14:textId="2A747FBB" w:rsidR="0075611B" w:rsidRPr="0075611B" w:rsidRDefault="0075611B" w:rsidP="0075611B">
            <w:pPr>
              <w:rPr>
                <w:sz w:val="22"/>
              </w:rPr>
            </w:pPr>
            <w:r>
              <w:rPr>
                <w:sz w:val="22"/>
              </w:rPr>
              <w:t>Žákyně</w:t>
            </w:r>
            <w:r w:rsidR="007E4D5B">
              <w:rPr>
                <w:sz w:val="22"/>
              </w:rPr>
              <w:t xml:space="preserve"> s tělesným postižením, ataxií, porucha motoriky, zraková vada, potřeba podpory při chůzi,</w:t>
            </w:r>
            <w:r w:rsidR="005C3BB3">
              <w:rPr>
                <w:sz w:val="22"/>
              </w:rPr>
              <w:t xml:space="preserve"> slabší HKK</w:t>
            </w:r>
            <w:r w:rsidR="00C86F12">
              <w:rPr>
                <w:sz w:val="22"/>
              </w:rPr>
              <w:t>, orientovaná, lucidní, radost z vodního prostředí, horší komunikace, výslovnost</w:t>
            </w:r>
          </w:p>
        </w:tc>
      </w:tr>
      <w:tr w:rsidR="00B41635" w14:paraId="69C8A7E2" w14:textId="77777777" w:rsidTr="005B0727">
        <w:trPr>
          <w:trHeight w:val="2051"/>
        </w:trPr>
        <w:tc>
          <w:tcPr>
            <w:tcW w:w="4531" w:type="dxa"/>
          </w:tcPr>
          <w:p w14:paraId="6D5F0020" w14:textId="77777777" w:rsidR="005F1056" w:rsidRDefault="00B41635" w:rsidP="005F10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Přesuny</w:t>
            </w:r>
          </w:p>
          <w:p w14:paraId="27EF01A5" w14:textId="18FC7AD9" w:rsidR="005F1056" w:rsidRDefault="00B41635" w:rsidP="005F10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vstupy, výstupy z</w:t>
            </w:r>
            <w:r w:rsidR="005F1056">
              <w:rPr>
                <w:b/>
                <w:bCs/>
                <w:sz w:val="22"/>
              </w:rPr>
              <w:t> </w:t>
            </w:r>
            <w:r>
              <w:rPr>
                <w:b/>
                <w:bCs/>
                <w:sz w:val="22"/>
              </w:rPr>
              <w:t>vody</w:t>
            </w:r>
          </w:p>
          <w:p w14:paraId="2D40E992" w14:textId="3589FA7B" w:rsidR="00B41635" w:rsidRPr="00B41635" w:rsidRDefault="00B41635" w:rsidP="005F10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skoky do vody</w:t>
            </w:r>
          </w:p>
        </w:tc>
        <w:tc>
          <w:tcPr>
            <w:tcW w:w="4531" w:type="dxa"/>
          </w:tcPr>
          <w:p w14:paraId="2CC86B77" w14:textId="1AD21042" w:rsidR="00B41635" w:rsidRDefault="00B753E4" w:rsidP="00B753E4">
            <w:pPr>
              <w:rPr>
                <w:sz w:val="22"/>
              </w:rPr>
            </w:pPr>
            <w:r w:rsidRPr="00B753E4">
              <w:rPr>
                <w:sz w:val="22"/>
                <w:u w:val="single"/>
              </w:rPr>
              <w:t>Přesuny do vody</w:t>
            </w:r>
            <w:r>
              <w:rPr>
                <w:sz w:val="22"/>
                <w:u w:val="single"/>
              </w:rPr>
              <w:t>:</w:t>
            </w:r>
            <w:r>
              <w:rPr>
                <w:sz w:val="22"/>
              </w:rPr>
              <w:t xml:space="preserve"> využít </w:t>
            </w:r>
            <w:r w:rsidR="00F753F5">
              <w:rPr>
                <w:sz w:val="22"/>
              </w:rPr>
              <w:t>velké desky, nácvik přesunu do vody ze sedu (ramena, předloktí, dlaně), dopomoc AP</w:t>
            </w:r>
          </w:p>
          <w:p w14:paraId="07C67325" w14:textId="15E523A1" w:rsidR="00F753F5" w:rsidRDefault="00F753F5" w:rsidP="00B753E4">
            <w:pPr>
              <w:rPr>
                <w:sz w:val="22"/>
              </w:rPr>
            </w:pPr>
            <w:r>
              <w:rPr>
                <w:sz w:val="22"/>
                <w:u w:val="single"/>
              </w:rPr>
              <w:t>Výstupy do vody:</w:t>
            </w:r>
            <w:r>
              <w:rPr>
                <w:sz w:val="22"/>
              </w:rPr>
              <w:t xml:space="preserve"> snaha o vlastní výstup (posílení HKK), dopomoc AP, </w:t>
            </w:r>
            <w:r w:rsidR="005C3BB3">
              <w:rPr>
                <w:sz w:val="22"/>
              </w:rPr>
              <w:t xml:space="preserve">v případě pasivního výstupu z vody </w:t>
            </w:r>
            <w:r>
              <w:rPr>
                <w:sz w:val="22"/>
              </w:rPr>
              <w:t>nechat dítě doplavat ke kraji, otočit se</w:t>
            </w:r>
            <w:r w:rsidR="00BC3AD9">
              <w:rPr>
                <w:sz w:val="22"/>
              </w:rPr>
              <w:t xml:space="preserve"> zády</w:t>
            </w:r>
            <w:r>
              <w:rPr>
                <w:sz w:val="22"/>
              </w:rPr>
              <w:t>, s pomocí AP vytáhnout (nácvik úchopu)</w:t>
            </w:r>
          </w:p>
          <w:p w14:paraId="5DC08CF3" w14:textId="4EF1DD36" w:rsidR="00F753F5" w:rsidRPr="00F753F5" w:rsidRDefault="00F753F5" w:rsidP="00B753E4">
            <w:pPr>
              <w:rPr>
                <w:sz w:val="22"/>
              </w:rPr>
            </w:pPr>
            <w:r>
              <w:rPr>
                <w:sz w:val="22"/>
                <w:u w:val="single"/>
              </w:rPr>
              <w:t>Skoky do vody:</w:t>
            </w:r>
            <w:r>
              <w:rPr>
                <w:sz w:val="22"/>
              </w:rPr>
              <w:t xml:space="preserve"> vynechat, trénovat samostatný vstup do vody</w:t>
            </w:r>
            <w:r w:rsidR="005C3BB3">
              <w:rPr>
                <w:sz w:val="22"/>
              </w:rPr>
              <w:t>, nepotápět prozatím hlavu</w:t>
            </w:r>
          </w:p>
          <w:p w14:paraId="2E4D6281" w14:textId="2AFC5151" w:rsidR="00F753F5" w:rsidRPr="00B753E4" w:rsidRDefault="00F753F5" w:rsidP="00B753E4">
            <w:pPr>
              <w:rPr>
                <w:sz w:val="22"/>
              </w:rPr>
            </w:pPr>
          </w:p>
        </w:tc>
      </w:tr>
      <w:tr w:rsidR="00B41635" w14:paraId="7F037AB2" w14:textId="77777777" w:rsidTr="00B41635">
        <w:trPr>
          <w:trHeight w:val="506"/>
        </w:trPr>
        <w:tc>
          <w:tcPr>
            <w:tcW w:w="4531" w:type="dxa"/>
          </w:tcPr>
          <w:p w14:paraId="7BB08E4D" w14:textId="5CE3F5F3" w:rsidR="00B41635" w:rsidRDefault="00B4163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Orientace ve vodě, vznášení, splývání</w:t>
            </w:r>
          </w:p>
        </w:tc>
        <w:tc>
          <w:tcPr>
            <w:tcW w:w="4531" w:type="dxa"/>
          </w:tcPr>
          <w:p w14:paraId="1BF07BC7" w14:textId="77777777" w:rsidR="00B41635" w:rsidRDefault="00F753F5">
            <w:pPr>
              <w:rPr>
                <w:sz w:val="22"/>
              </w:rPr>
            </w:pPr>
            <w:r>
              <w:rPr>
                <w:sz w:val="22"/>
                <w:u w:val="single"/>
              </w:rPr>
              <w:t>Orientace ve vodě:</w:t>
            </w:r>
            <w:r>
              <w:rPr>
                <w:sz w:val="22"/>
              </w:rPr>
              <w:t xml:space="preserve"> využít skluzavku, AP dopomáhá, navést dítě k okraji, budování samostatnosti (cílem je dostat se ke břehu, k bazénové lajně), znalost hloubky bazénu</w:t>
            </w:r>
          </w:p>
          <w:p w14:paraId="02E6201D" w14:textId="3F03F8B3" w:rsidR="00F753F5" w:rsidRDefault="00F753F5">
            <w:pPr>
              <w:rPr>
                <w:sz w:val="22"/>
              </w:rPr>
            </w:pPr>
            <w:r>
              <w:rPr>
                <w:sz w:val="22"/>
                <w:u w:val="single"/>
              </w:rPr>
              <w:t>Vznášení:</w:t>
            </w:r>
            <w:r>
              <w:rPr>
                <w:sz w:val="22"/>
              </w:rPr>
              <w:t xml:space="preserve"> využít plaveckou nudli, možnost dát ji pod kolenní jamky, druhou pod lopatky, využít vztlaku vody</w:t>
            </w:r>
            <w:r w:rsidR="005C3BB3">
              <w:rPr>
                <w:sz w:val="22"/>
              </w:rPr>
              <w:t xml:space="preserve"> pro relaxaci.</w:t>
            </w:r>
            <w:r>
              <w:rPr>
                <w:sz w:val="22"/>
              </w:rPr>
              <w:t xml:space="preserve"> AP dopomáhá dále bez pomůcek kvůli změně těžiště u dítěte.</w:t>
            </w:r>
            <w:r w:rsidR="005C3BB3">
              <w:rPr>
                <w:sz w:val="22"/>
              </w:rPr>
              <w:t xml:space="preserve"> AP stojí za hlavou dítěte, úchop dítěte pod lopatkami, nohy jsou natažené, dítě vozí na zádech, zatáčí. Obdobně lze na břichu, kontrola dítěte, zda má natažené nohy.</w:t>
            </w:r>
          </w:p>
          <w:p w14:paraId="3F501A08" w14:textId="6DED5A38" w:rsidR="00F753F5" w:rsidRPr="00F753F5" w:rsidRDefault="00F753F5">
            <w:pPr>
              <w:rPr>
                <w:sz w:val="22"/>
              </w:rPr>
            </w:pPr>
          </w:p>
        </w:tc>
      </w:tr>
      <w:tr w:rsidR="00B41635" w14:paraId="63EC72E1" w14:textId="77777777" w:rsidTr="00B41635">
        <w:trPr>
          <w:trHeight w:val="506"/>
        </w:trPr>
        <w:tc>
          <w:tcPr>
            <w:tcW w:w="4531" w:type="dxa"/>
          </w:tcPr>
          <w:p w14:paraId="45980262" w14:textId="38D99FFA" w:rsidR="00B41635" w:rsidRDefault="00B4163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Dýchání</w:t>
            </w:r>
          </w:p>
        </w:tc>
        <w:tc>
          <w:tcPr>
            <w:tcW w:w="4531" w:type="dxa"/>
          </w:tcPr>
          <w:p w14:paraId="73A033B4" w14:textId="1E14F91B" w:rsidR="00B41635" w:rsidRPr="00B41635" w:rsidRDefault="00F753F5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důležitý nácvik v domácím prostředí (foukat brčkem do sklenice s vodou), v bazéně trénovat nejdříve na místě</w:t>
            </w:r>
            <w:r w:rsidR="005C3BB3">
              <w:rPr>
                <w:sz w:val="22"/>
              </w:rPr>
              <w:t xml:space="preserve"> (foukat do míčku)</w:t>
            </w:r>
            <w:r>
              <w:rPr>
                <w:sz w:val="22"/>
              </w:rPr>
              <w:t xml:space="preserve"> poté teprve snaha zapojit dýchání v pohybu, prozatím u dítěte </w:t>
            </w:r>
            <w:r w:rsidR="005C3BB3">
              <w:rPr>
                <w:sz w:val="22"/>
              </w:rPr>
              <w:t>stres, uzavírá se dechová trubice, způsobuje kašel</w:t>
            </w:r>
          </w:p>
        </w:tc>
      </w:tr>
      <w:tr w:rsidR="00B41635" w14:paraId="4DB259CC" w14:textId="77777777" w:rsidTr="00B41635">
        <w:trPr>
          <w:trHeight w:val="506"/>
        </w:trPr>
        <w:tc>
          <w:tcPr>
            <w:tcW w:w="4531" w:type="dxa"/>
          </w:tcPr>
          <w:p w14:paraId="4FFD2977" w14:textId="34CCE719" w:rsidR="00B41635" w:rsidRDefault="00B4163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Základní plavecké pomůcky</w:t>
            </w:r>
            <w:r w:rsidR="005C3BB3">
              <w:rPr>
                <w:b/>
                <w:bCs/>
                <w:sz w:val="22"/>
              </w:rPr>
              <w:t xml:space="preserve"> + práce s nimi</w:t>
            </w:r>
          </w:p>
        </w:tc>
        <w:tc>
          <w:tcPr>
            <w:tcW w:w="4531" w:type="dxa"/>
          </w:tcPr>
          <w:p w14:paraId="3E2C89E1" w14:textId="72FC9018" w:rsidR="00B41635" w:rsidRPr="005C3BB3" w:rsidRDefault="005C3BB3">
            <w:pPr>
              <w:rPr>
                <w:sz w:val="22"/>
              </w:rPr>
            </w:pPr>
            <w:r>
              <w:rPr>
                <w:sz w:val="22"/>
              </w:rPr>
              <w:t>Plavecké desky, nudle, plovací pás, velký ponton</w:t>
            </w:r>
          </w:p>
        </w:tc>
      </w:tr>
      <w:tr w:rsidR="005C3BB3" w14:paraId="25DC2E3E" w14:textId="77777777" w:rsidTr="00B41635">
        <w:trPr>
          <w:trHeight w:val="506"/>
        </w:trPr>
        <w:tc>
          <w:tcPr>
            <w:tcW w:w="4531" w:type="dxa"/>
          </w:tcPr>
          <w:p w14:paraId="6C4DFB98" w14:textId="75035F1B" w:rsidR="005C3BB3" w:rsidRDefault="005C3BB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Základní plavecké dovednosti</w:t>
            </w:r>
          </w:p>
        </w:tc>
        <w:tc>
          <w:tcPr>
            <w:tcW w:w="4531" w:type="dxa"/>
          </w:tcPr>
          <w:p w14:paraId="279FBC9D" w14:textId="77777777" w:rsidR="005C3BB3" w:rsidRDefault="005C3BB3">
            <w:pPr>
              <w:rPr>
                <w:sz w:val="22"/>
              </w:rPr>
            </w:pPr>
            <w:r>
              <w:rPr>
                <w:sz w:val="22"/>
              </w:rPr>
              <w:t>Rozcvičky se účastní společně s ostatními. Kontrolovat natažené nohy, špičky. Posadit si žákyni na kraj z důvodu lepšího přístupu AP.</w:t>
            </w:r>
          </w:p>
          <w:p w14:paraId="6DB7687B" w14:textId="77777777" w:rsidR="005C3BB3" w:rsidRDefault="005C3BB3">
            <w:pPr>
              <w:rPr>
                <w:sz w:val="22"/>
              </w:rPr>
            </w:pPr>
            <w:r>
              <w:rPr>
                <w:sz w:val="22"/>
                <w:u w:val="single"/>
              </w:rPr>
              <w:t xml:space="preserve">Plavecké způsoby: </w:t>
            </w:r>
            <w:r>
              <w:rPr>
                <w:sz w:val="22"/>
              </w:rPr>
              <w:t>bez omezení, kontrolovat unavitelnost.</w:t>
            </w:r>
            <w:r w:rsidR="00241912">
              <w:rPr>
                <w:sz w:val="22"/>
              </w:rPr>
              <w:t xml:space="preserve"> Méně opakování.</w:t>
            </w:r>
            <w:r>
              <w:rPr>
                <w:sz w:val="22"/>
              </w:rPr>
              <w:t xml:space="preserve"> Místo malé desky využít velkou, případně místo desky využít nudli (plavecký způsob prsa- dát nudli pod bříško)</w:t>
            </w:r>
          </w:p>
          <w:p w14:paraId="06B9ED95" w14:textId="536BE830" w:rsidR="00241912" w:rsidRPr="005C3BB3" w:rsidRDefault="00241912">
            <w:pPr>
              <w:rPr>
                <w:sz w:val="22"/>
              </w:rPr>
            </w:pPr>
          </w:p>
        </w:tc>
      </w:tr>
      <w:tr w:rsidR="007E4D5B" w14:paraId="4B3E2631" w14:textId="77777777" w:rsidTr="00B753E4">
        <w:trPr>
          <w:trHeight w:val="506"/>
        </w:trPr>
        <w:tc>
          <w:tcPr>
            <w:tcW w:w="9062" w:type="dxa"/>
            <w:gridSpan w:val="2"/>
            <w:shd w:val="clear" w:color="auto" w:fill="A6A6A6" w:themeFill="background1" w:themeFillShade="A6"/>
          </w:tcPr>
          <w:p w14:paraId="7B42C2F5" w14:textId="621DD52E" w:rsidR="007E4D5B" w:rsidRPr="00B41635" w:rsidRDefault="007E4D5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Doporučení:</w:t>
            </w:r>
          </w:p>
        </w:tc>
      </w:tr>
      <w:tr w:rsidR="00B753E4" w14:paraId="1AA6EF46" w14:textId="77777777" w:rsidTr="00B753E4">
        <w:trPr>
          <w:trHeight w:val="506"/>
        </w:trPr>
        <w:tc>
          <w:tcPr>
            <w:tcW w:w="9062" w:type="dxa"/>
            <w:gridSpan w:val="2"/>
            <w:shd w:val="clear" w:color="auto" w:fill="FFFFFF" w:themeFill="background1"/>
          </w:tcPr>
          <w:p w14:paraId="7BA4CDB5" w14:textId="3F356ACB" w:rsidR="00B753E4" w:rsidRDefault="005C3BB3">
            <w:pPr>
              <w:rPr>
                <w:sz w:val="22"/>
              </w:rPr>
            </w:pPr>
            <w:r>
              <w:rPr>
                <w:sz w:val="22"/>
              </w:rPr>
              <w:t>Co nejméně využívat pomůcky, vzhledem k posunutí těžiště dítěte a neudržení rovnováhy. Zapojení asistenta pedagoga pro dopomoc</w:t>
            </w:r>
            <w:r w:rsidR="00241912">
              <w:rPr>
                <w:sz w:val="22"/>
              </w:rPr>
              <w:t xml:space="preserve"> a bezpečí dítěte považuji za nezbytnou</w:t>
            </w:r>
            <w:r>
              <w:rPr>
                <w:sz w:val="22"/>
              </w:rPr>
              <w:t>. Nalézt vhodnou obuv (neoprenové boty) se kterými může dítě i do vody. Využít chůzi ve vodě (pokud hloubka umožňuje</w:t>
            </w:r>
            <w:r w:rsidR="00241912">
              <w:rPr>
                <w:sz w:val="22"/>
              </w:rPr>
              <w:t>-paty, špičky, podřepy</w:t>
            </w:r>
            <w:r>
              <w:rPr>
                <w:sz w:val="22"/>
              </w:rPr>
              <w:t>). Využít dioptrické brýle, dítě bude lépe orientované.</w:t>
            </w:r>
            <w:r w:rsidR="00241912">
              <w:rPr>
                <w:sz w:val="22"/>
              </w:rPr>
              <w:t xml:space="preserve"> Nenutit prozatím k potápění hlavy. Nutné drobné modifikaci a menší počet opakování. </w:t>
            </w:r>
            <w:r w:rsidR="00530FD6">
              <w:rPr>
                <w:sz w:val="22"/>
              </w:rPr>
              <w:t>Eliminovat</w:t>
            </w:r>
            <w:r w:rsidR="00241912">
              <w:rPr>
                <w:sz w:val="22"/>
              </w:rPr>
              <w:t xml:space="preserve"> chůzi po suchu, využít vztlaku a možnosti volnosti dítěte ve vodním prostředí. </w:t>
            </w:r>
          </w:p>
          <w:p w14:paraId="2FCA088B" w14:textId="77777777" w:rsidR="00241912" w:rsidRDefault="00241912">
            <w:pPr>
              <w:rPr>
                <w:sz w:val="22"/>
              </w:rPr>
            </w:pPr>
          </w:p>
          <w:p w14:paraId="1FA867E8" w14:textId="72B604F5" w:rsidR="005C3BB3" w:rsidRPr="005C3BB3" w:rsidRDefault="005C3BB3">
            <w:pPr>
              <w:rPr>
                <w:sz w:val="22"/>
              </w:rPr>
            </w:pPr>
            <w:r>
              <w:rPr>
                <w:sz w:val="22"/>
              </w:rPr>
              <w:t>Veškeré využitelní prvky a doporučení pro aplikaci ve vodním prostředí byly předvedeny konzultantem APA. V případě další potřeby škola může kontaktovat daného konzultanta APA</w:t>
            </w:r>
          </w:p>
        </w:tc>
      </w:tr>
    </w:tbl>
    <w:p w14:paraId="782B11EB" w14:textId="275B53A4" w:rsidR="009B2C9E" w:rsidRDefault="009B2C9E"/>
    <w:p w14:paraId="42B1B374" w14:textId="6AA654BE" w:rsidR="009B2C9E" w:rsidRDefault="009B2C9E">
      <w:r>
        <w:t>Vypracoval</w:t>
      </w:r>
      <w:r w:rsidR="0035321F">
        <w:t xml:space="preserve"> 18.</w:t>
      </w:r>
      <w:r w:rsidR="00BC3AD9">
        <w:t xml:space="preserve"> </w:t>
      </w:r>
      <w:r w:rsidR="0035321F">
        <w:t>2.</w:t>
      </w:r>
      <w:r w:rsidR="00BC3AD9">
        <w:t xml:space="preserve"> </w:t>
      </w:r>
      <w:bookmarkStart w:id="0" w:name="_GoBack"/>
      <w:bookmarkEnd w:id="0"/>
      <w:r w:rsidR="0035321F">
        <w:t>2022</w:t>
      </w:r>
    </w:p>
    <w:p w14:paraId="43DE977E" w14:textId="4D669484" w:rsidR="002F3EB0" w:rsidRDefault="002F3EB0"/>
    <w:p w14:paraId="735C5A53" w14:textId="77777777" w:rsidR="002F3EB0" w:rsidRDefault="002F3EB0"/>
    <w:p w14:paraId="31A7AF40" w14:textId="0CFFF3B4" w:rsidR="009B2C9E" w:rsidRDefault="009B2C9E" w:rsidP="009B2C9E">
      <w:pPr>
        <w:spacing w:after="0"/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>Mgr. Eliška Vodáková, ATRIC</w:t>
      </w:r>
    </w:p>
    <w:p w14:paraId="4DE89EC7" w14:textId="70200CBC" w:rsidR="009B2C9E" w:rsidRDefault="009B2C9E" w:rsidP="009B2C9E">
      <w:pPr>
        <w:shd w:val="clear" w:color="auto" w:fill="FFFFFF"/>
        <w:spacing w:after="0" w:line="234" w:lineRule="atLeast"/>
        <w:rPr>
          <w:rFonts w:ascii="Arial" w:hAnsi="Arial" w:cs="Arial"/>
          <w:b/>
          <w:bCs/>
          <w:color w:val="717073"/>
          <w:sz w:val="17"/>
          <w:szCs w:val="17"/>
          <w:lang w:eastAsia="cs-CZ"/>
        </w:rPr>
      </w:pPr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>Konzultant aplikovaných pohybových aktivit</w:t>
      </w:r>
    </w:p>
    <w:p w14:paraId="18957D56" w14:textId="7F786BA4" w:rsidR="009B2C9E" w:rsidRDefault="009B2C9E" w:rsidP="009B2C9E">
      <w:pPr>
        <w:shd w:val="clear" w:color="auto" w:fill="FFFFFF"/>
        <w:spacing w:after="0" w:line="234" w:lineRule="atLeast"/>
        <w:rPr>
          <w:rFonts w:ascii="Arial" w:hAnsi="Arial" w:cs="Arial"/>
          <w:color w:val="222222"/>
          <w:szCs w:val="24"/>
          <w:lang w:eastAsia="cs-CZ"/>
        </w:rPr>
      </w:pPr>
      <w:proofErr w:type="spellStart"/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>Aquatic</w:t>
      </w:r>
      <w:proofErr w:type="spellEnd"/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>Therapy</w:t>
      </w:r>
      <w:proofErr w:type="spellEnd"/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 xml:space="preserve"> &amp; </w:t>
      </w:r>
      <w:proofErr w:type="spellStart"/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>Rehab</w:t>
      </w:r>
      <w:proofErr w:type="spellEnd"/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 xml:space="preserve"> Institute </w:t>
      </w:r>
      <w:proofErr w:type="spellStart"/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>Certified</w:t>
      </w:r>
      <w:proofErr w:type="spellEnd"/>
    </w:p>
    <w:p w14:paraId="08FAF435" w14:textId="77777777" w:rsidR="009B2C9E" w:rsidRDefault="009B2C9E" w:rsidP="009B2C9E">
      <w:pPr>
        <w:shd w:val="clear" w:color="auto" w:fill="FFFFFF"/>
        <w:spacing w:after="0" w:line="234" w:lineRule="atLeast"/>
        <w:rPr>
          <w:rFonts w:ascii="Arial" w:hAnsi="Arial" w:cs="Arial"/>
          <w:color w:val="222222"/>
          <w:szCs w:val="24"/>
          <w:lang w:eastAsia="cs-CZ"/>
        </w:rPr>
      </w:pPr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>Univerzita Palackého v Olomouci</w:t>
      </w:r>
    </w:p>
    <w:p w14:paraId="1E775372" w14:textId="77777777" w:rsidR="009B2C9E" w:rsidRDefault="009B2C9E" w:rsidP="009B2C9E">
      <w:pPr>
        <w:shd w:val="clear" w:color="auto" w:fill="FFFFFF"/>
        <w:spacing w:after="0" w:line="234" w:lineRule="atLeast"/>
        <w:rPr>
          <w:rFonts w:ascii="Arial" w:hAnsi="Arial" w:cs="Arial"/>
          <w:b/>
          <w:bCs/>
          <w:color w:val="717073"/>
          <w:sz w:val="17"/>
          <w:szCs w:val="17"/>
          <w:lang w:eastAsia="cs-CZ"/>
        </w:rPr>
      </w:pPr>
      <w:r>
        <w:rPr>
          <w:rFonts w:ascii="Arial" w:hAnsi="Arial" w:cs="Arial"/>
          <w:b/>
          <w:bCs/>
          <w:color w:val="717073"/>
          <w:sz w:val="17"/>
          <w:szCs w:val="17"/>
          <w:lang w:eastAsia="cs-CZ"/>
        </w:rPr>
        <w:t>Fakulta tělesné kultury | Katedra aplikovaných pohybových aktivit</w:t>
      </w:r>
    </w:p>
    <w:p w14:paraId="5608DD10" w14:textId="77777777" w:rsidR="009B2C9E" w:rsidRDefault="009B2C9E" w:rsidP="009B2C9E">
      <w:pPr>
        <w:shd w:val="clear" w:color="auto" w:fill="FFFFFF"/>
        <w:spacing w:after="0" w:line="234" w:lineRule="atLeast"/>
        <w:rPr>
          <w:rFonts w:ascii="Arial" w:hAnsi="Arial" w:cs="Arial"/>
          <w:color w:val="222222"/>
          <w:szCs w:val="24"/>
          <w:lang w:eastAsia="cs-CZ"/>
        </w:rPr>
      </w:pPr>
      <w:r>
        <w:rPr>
          <w:rFonts w:ascii="Arial" w:hAnsi="Arial" w:cs="Arial"/>
          <w:color w:val="717073"/>
          <w:sz w:val="17"/>
          <w:szCs w:val="17"/>
          <w:lang w:eastAsia="cs-CZ"/>
        </w:rPr>
        <w:t>třída Míru 117 | 771 11 Olomouc | NC 230</w:t>
      </w:r>
    </w:p>
    <w:p w14:paraId="2D158C40" w14:textId="77777777" w:rsidR="009B2C9E" w:rsidRDefault="009B2C9E" w:rsidP="009B2C9E">
      <w:pPr>
        <w:shd w:val="clear" w:color="auto" w:fill="FFFFFF"/>
        <w:spacing w:after="0" w:line="234" w:lineRule="atLeast"/>
        <w:rPr>
          <w:rFonts w:ascii="Arial" w:hAnsi="Arial" w:cs="Arial"/>
          <w:color w:val="222222"/>
          <w:szCs w:val="24"/>
          <w:lang w:eastAsia="cs-CZ"/>
        </w:rPr>
      </w:pPr>
      <w:r>
        <w:rPr>
          <w:rFonts w:ascii="Arial" w:hAnsi="Arial" w:cs="Arial"/>
          <w:color w:val="717073"/>
          <w:sz w:val="17"/>
          <w:szCs w:val="17"/>
          <w:lang w:eastAsia="cs-CZ"/>
        </w:rPr>
        <w:t>T: +420 728 061 720</w:t>
      </w:r>
    </w:p>
    <w:p w14:paraId="2EB23A22" w14:textId="77777777" w:rsidR="009B2C9E" w:rsidRDefault="004955EA" w:rsidP="009B2C9E">
      <w:pPr>
        <w:shd w:val="clear" w:color="auto" w:fill="FFFFFF"/>
        <w:spacing w:after="0" w:line="234" w:lineRule="atLeast"/>
        <w:rPr>
          <w:rFonts w:ascii="Arial" w:hAnsi="Arial" w:cs="Arial"/>
          <w:color w:val="222222"/>
          <w:szCs w:val="24"/>
          <w:lang w:eastAsia="cs-CZ"/>
        </w:rPr>
      </w:pPr>
      <w:hyperlink r:id="rId7" w:history="1">
        <w:r w:rsidR="009B2C9E">
          <w:rPr>
            <w:rStyle w:val="Hypertextovodkaz"/>
            <w:rFonts w:ascii="Arial" w:hAnsi="Arial" w:cs="Arial"/>
            <w:color w:val="0000FF"/>
            <w:sz w:val="17"/>
            <w:szCs w:val="17"/>
            <w:lang w:eastAsia="cs-CZ"/>
          </w:rPr>
          <w:t>eliska.vodakova@upol.cz</w:t>
        </w:r>
      </w:hyperlink>
      <w:r w:rsidR="009B2C9E">
        <w:rPr>
          <w:rFonts w:ascii="Arial" w:hAnsi="Arial" w:cs="Arial"/>
          <w:color w:val="717073"/>
          <w:sz w:val="17"/>
          <w:szCs w:val="17"/>
          <w:lang w:eastAsia="cs-CZ"/>
        </w:rPr>
        <w:t> |</w:t>
      </w:r>
      <w:r w:rsidR="009B2C9E">
        <w:rPr>
          <w:rFonts w:ascii="Arial" w:hAnsi="Arial" w:cs="Arial"/>
          <w:color w:val="0563C1"/>
          <w:sz w:val="17"/>
          <w:szCs w:val="17"/>
          <w:u w:val="single"/>
          <w:lang w:eastAsia="cs-CZ"/>
        </w:rPr>
        <w:t xml:space="preserve"> </w:t>
      </w:r>
      <w:hyperlink r:id="rId8" w:history="1">
        <w:r w:rsidR="009B2C9E">
          <w:rPr>
            <w:rStyle w:val="Hypertextovodkaz"/>
            <w:rFonts w:ascii="Arial" w:hAnsi="Arial" w:cs="Arial"/>
            <w:sz w:val="17"/>
            <w:szCs w:val="17"/>
            <w:lang w:eastAsia="cs-CZ"/>
          </w:rPr>
          <w:t>www.apa.upol.cz</w:t>
        </w:r>
      </w:hyperlink>
      <w:r w:rsidR="009B2C9E">
        <w:rPr>
          <w:rFonts w:ascii="Arial" w:hAnsi="Arial" w:cs="Arial"/>
          <w:color w:val="222222"/>
          <w:szCs w:val="24"/>
          <w:lang w:eastAsia="cs-CZ"/>
        </w:rPr>
        <w:t xml:space="preserve"> </w:t>
      </w:r>
    </w:p>
    <w:p w14:paraId="0DF864B8" w14:textId="77777777" w:rsidR="009B2C9E" w:rsidRDefault="009B2C9E"/>
    <w:p w14:paraId="2A087D24" w14:textId="49C678ED" w:rsidR="009B2C9E" w:rsidRPr="009B2C9E" w:rsidRDefault="009B2C9E" w:rsidP="009B2C9E">
      <w:pPr>
        <w:spacing w:after="0"/>
        <w:rPr>
          <w:rFonts w:asciiTheme="majorHAnsi" w:hAnsiTheme="majorHAnsi" w:cstheme="majorHAnsi"/>
          <w:sz w:val="22"/>
        </w:rPr>
      </w:pPr>
    </w:p>
    <w:sectPr w:rsidR="009B2C9E" w:rsidRPr="009B2C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E563" w14:textId="77777777" w:rsidR="004955EA" w:rsidRDefault="004955EA" w:rsidP="005B0727">
      <w:pPr>
        <w:spacing w:after="0" w:line="240" w:lineRule="auto"/>
      </w:pPr>
      <w:r>
        <w:separator/>
      </w:r>
    </w:p>
  </w:endnote>
  <w:endnote w:type="continuationSeparator" w:id="0">
    <w:p w14:paraId="1A9570D8" w14:textId="77777777" w:rsidR="004955EA" w:rsidRDefault="004955EA" w:rsidP="005B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89BE1" w14:textId="77777777" w:rsidR="004955EA" w:rsidRDefault="004955EA" w:rsidP="005B0727">
      <w:pPr>
        <w:spacing w:after="0" w:line="240" w:lineRule="auto"/>
      </w:pPr>
      <w:r>
        <w:separator/>
      </w:r>
    </w:p>
  </w:footnote>
  <w:footnote w:type="continuationSeparator" w:id="0">
    <w:p w14:paraId="0D661B0B" w14:textId="77777777" w:rsidR="004955EA" w:rsidRDefault="004955EA" w:rsidP="005B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39B8" w14:textId="267F654C" w:rsidR="005B0727" w:rsidRDefault="005B07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hidden="0" allowOverlap="1" wp14:anchorId="5030BF6B" wp14:editId="3E4E7908">
          <wp:simplePos x="0" y="0"/>
          <wp:positionH relativeFrom="column">
            <wp:posOffset>5024755</wp:posOffset>
          </wp:positionH>
          <wp:positionV relativeFrom="paragraph">
            <wp:posOffset>-259715</wp:posOffset>
          </wp:positionV>
          <wp:extent cx="1299845" cy="495300"/>
          <wp:effectExtent l="0" t="0" r="0" b="0"/>
          <wp:wrapSquare wrapText="bothSides" distT="0" distB="0" distL="114300" distR="114300"/>
          <wp:docPr id="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984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7567CDBF" wp14:editId="449BD7EC">
          <wp:simplePos x="0" y="0"/>
          <wp:positionH relativeFrom="column">
            <wp:posOffset>-473075</wp:posOffset>
          </wp:positionH>
          <wp:positionV relativeFrom="paragraph">
            <wp:posOffset>-228600</wp:posOffset>
          </wp:positionV>
          <wp:extent cx="1386840" cy="480060"/>
          <wp:effectExtent l="0" t="0" r="381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840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BE09E" w14:textId="3D74020C" w:rsidR="005B0727" w:rsidRDefault="005B072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A22CF"/>
    <w:multiLevelType w:val="hybridMultilevel"/>
    <w:tmpl w:val="28E66D18"/>
    <w:lvl w:ilvl="0" w:tplc="FA7E7A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5"/>
    <w:rsid w:val="001F02D4"/>
    <w:rsid w:val="002009BB"/>
    <w:rsid w:val="00241912"/>
    <w:rsid w:val="002917E0"/>
    <w:rsid w:val="002F3EB0"/>
    <w:rsid w:val="0035321F"/>
    <w:rsid w:val="00483AEF"/>
    <w:rsid w:val="004955EA"/>
    <w:rsid w:val="00530FD6"/>
    <w:rsid w:val="005B0727"/>
    <w:rsid w:val="005B5C39"/>
    <w:rsid w:val="005C3BB3"/>
    <w:rsid w:val="005F1056"/>
    <w:rsid w:val="0075611B"/>
    <w:rsid w:val="007824FF"/>
    <w:rsid w:val="007E4D5B"/>
    <w:rsid w:val="008E46DD"/>
    <w:rsid w:val="009B2C9E"/>
    <w:rsid w:val="00A3758F"/>
    <w:rsid w:val="00B41635"/>
    <w:rsid w:val="00B753E4"/>
    <w:rsid w:val="00BC3AD9"/>
    <w:rsid w:val="00C86F12"/>
    <w:rsid w:val="00CE203E"/>
    <w:rsid w:val="00F7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7D74"/>
  <w15:chartTrackingRefBased/>
  <w15:docId w15:val="{0421734E-CF28-4F54-AAE0-27F37520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2D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9B2C9E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72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727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B7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upo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ka.vodakova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Vodakova Eliska</dc:creator>
  <cp:keywords/>
  <dc:description/>
  <cp:lastModifiedBy>Ondřej Ješina</cp:lastModifiedBy>
  <cp:revision>7</cp:revision>
  <dcterms:created xsi:type="dcterms:W3CDTF">2022-02-22T10:23:00Z</dcterms:created>
  <dcterms:modified xsi:type="dcterms:W3CDTF">2022-03-09T12:22:00Z</dcterms:modified>
</cp:coreProperties>
</file>